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2742" w14:textId="172961A3" w:rsidR="009664C0" w:rsidRDefault="00487DF2">
      <w:pPr>
        <w:rPr>
          <w:b/>
          <w:sz w:val="40"/>
          <w:u w:val="single"/>
        </w:rPr>
      </w:pPr>
      <w:r w:rsidRPr="00487DF2">
        <w:rPr>
          <w:b/>
          <w:sz w:val="40"/>
          <w:u w:val="single"/>
        </w:rPr>
        <w:t xml:space="preserve">Job Information: </w:t>
      </w:r>
      <w:r w:rsidR="00C943AB">
        <w:rPr>
          <w:b/>
          <w:sz w:val="40"/>
          <w:u w:val="single"/>
        </w:rPr>
        <w:t>Contracted IT Service</w:t>
      </w:r>
    </w:p>
    <w:p w14:paraId="52403DCE" w14:textId="77777777" w:rsidR="00C943AB" w:rsidRDefault="00487DF2">
      <w:pPr>
        <w:rPr>
          <w:sz w:val="40"/>
        </w:rPr>
      </w:pPr>
      <w:r>
        <w:rPr>
          <w:sz w:val="40"/>
        </w:rPr>
        <w:t>Scope of Work</w:t>
      </w:r>
      <w:r w:rsidR="00C943AB">
        <w:rPr>
          <w:sz w:val="40"/>
        </w:rPr>
        <w:t xml:space="preserve"> (as needed)</w:t>
      </w:r>
      <w:r>
        <w:rPr>
          <w:sz w:val="40"/>
        </w:rPr>
        <w:t>:</w:t>
      </w:r>
    </w:p>
    <w:p w14:paraId="5B9D89B5" w14:textId="77777777" w:rsidR="00615BD4" w:rsidRDefault="00615BD4" w:rsidP="008E56E3">
      <w:r>
        <w:t xml:space="preserve">The nature of the service will be ongoing support and coordination with </w:t>
      </w:r>
      <w:r>
        <w:t>Town of Stevensville staff</w:t>
      </w:r>
      <w:r>
        <w:t xml:space="preserve"> to ensure proper implementation of new technology, general management and operation, along with maintenance and/or troubleshooting of existing systems. The company chosen will need to work closely with a variety of departments within the organization, providing support as needed or instructed. Contractor will provide general professional services on an as-needed basis during normal business hours: M-F 8:00 a.m. to 5:00 p.m. either remotely or on-site.</w:t>
      </w:r>
    </w:p>
    <w:p w14:paraId="2F4AA57F" w14:textId="7B2364C2" w:rsidR="00615BD4" w:rsidRDefault="00615BD4" w:rsidP="00615BD4">
      <w:pPr>
        <w:rPr>
          <w:sz w:val="40"/>
        </w:rPr>
      </w:pPr>
      <w:r>
        <w:rPr>
          <w:sz w:val="40"/>
        </w:rPr>
        <w:t>Contract Term</w:t>
      </w:r>
      <w:r>
        <w:rPr>
          <w:sz w:val="40"/>
        </w:rPr>
        <w:t>:</w:t>
      </w:r>
    </w:p>
    <w:p w14:paraId="60D4C3B5" w14:textId="2EAB5DB3" w:rsidR="00487DF2" w:rsidRDefault="00615BD4" w:rsidP="008E56E3">
      <w:pPr>
        <w:rPr>
          <w:sz w:val="40"/>
        </w:rPr>
      </w:pPr>
      <w:r>
        <w:t xml:space="preserve">The term of the contract shall be in effect for an Initial Term of </w:t>
      </w:r>
      <w:r>
        <w:t>three</w:t>
      </w:r>
      <w:r>
        <w:t xml:space="preserve"> (3) years, commencing on </w:t>
      </w:r>
      <w:r>
        <w:t>Jul</w:t>
      </w:r>
      <w:r>
        <w:t>y 1, 201</w:t>
      </w:r>
      <w:r>
        <w:t>9</w:t>
      </w:r>
      <w:r>
        <w:t>, and terminating on June 30, 202</w:t>
      </w:r>
      <w:r>
        <w:t>1</w:t>
      </w:r>
      <w:r>
        <w:t>, unless sooner terminated. Prior to expiration of the Initial Term, the Contract may be extended by mutual agreement, for an Extension Term of Two (2) additional (2) two-year periods.</w:t>
      </w:r>
      <w:r w:rsidR="00C943AB">
        <w:rPr>
          <w:sz w:val="40"/>
        </w:rPr>
        <w:tab/>
      </w:r>
      <w:r w:rsidR="00C943AB">
        <w:rPr>
          <w:sz w:val="40"/>
        </w:rPr>
        <w:tab/>
      </w:r>
      <w:r w:rsidR="00C943AB">
        <w:rPr>
          <w:sz w:val="40"/>
        </w:rPr>
        <w:tab/>
      </w:r>
    </w:p>
    <w:p w14:paraId="76B3E5E1" w14:textId="3EA86CE6" w:rsidR="00615BD4" w:rsidRDefault="00615BD4" w:rsidP="00615BD4">
      <w:pPr>
        <w:rPr>
          <w:sz w:val="40"/>
        </w:rPr>
      </w:pPr>
      <w:r>
        <w:rPr>
          <w:sz w:val="40"/>
        </w:rPr>
        <w:t>Proposed Fees</w:t>
      </w:r>
      <w:r>
        <w:rPr>
          <w:sz w:val="40"/>
        </w:rPr>
        <w:t>:</w:t>
      </w:r>
    </w:p>
    <w:p w14:paraId="5F86F524" w14:textId="179BCE23" w:rsidR="00487DF2" w:rsidRDefault="00615BD4">
      <w:pPr>
        <w:rPr>
          <w:sz w:val="40"/>
        </w:rPr>
      </w:pPr>
      <w:r>
        <w:sym w:font="Symbol" w:char="F020"/>
      </w:r>
      <w:r>
        <w:t>Specify all hourly rates for service; including all travel time.</w:t>
      </w:r>
      <w:r>
        <w:sym w:font="Symbol" w:char="F020"/>
      </w:r>
      <w:r>
        <w:t xml:space="preserve">Specify all fees associated with proposed server and desktop management solutions. </w:t>
      </w:r>
      <w:r>
        <w:sym w:font="Symbol" w:char="F020"/>
      </w:r>
      <w:r>
        <w:t xml:space="preserve">Specify whether Respondent is able to provide any value-added services to </w:t>
      </w:r>
      <w:r>
        <w:t>Town of Stevensville</w:t>
      </w:r>
      <w:r>
        <w:t xml:space="preserve"> either for a fee or as complimentary service to </w:t>
      </w:r>
      <w:r>
        <w:t>Town of Stevensville.</w:t>
      </w:r>
      <w:bookmarkStart w:id="0" w:name="_GoBack"/>
      <w:bookmarkEnd w:id="0"/>
      <w:r w:rsidR="00487DF2">
        <w:rPr>
          <w:sz w:val="40"/>
        </w:rPr>
        <w:tab/>
      </w:r>
      <w:r w:rsidR="00487DF2">
        <w:rPr>
          <w:sz w:val="40"/>
        </w:rPr>
        <w:tab/>
      </w:r>
      <w:r w:rsidR="00487DF2">
        <w:rPr>
          <w:sz w:val="40"/>
        </w:rPr>
        <w:tab/>
      </w:r>
      <w:r w:rsidR="00066FA0">
        <w:rPr>
          <w:sz w:val="40"/>
        </w:rPr>
        <w:tab/>
      </w:r>
    </w:p>
    <w:sectPr w:rsidR="00487DF2" w:rsidSect="00487D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F2"/>
    <w:rsid w:val="00066FA0"/>
    <w:rsid w:val="00070FA4"/>
    <w:rsid w:val="001D7165"/>
    <w:rsid w:val="00487DF2"/>
    <w:rsid w:val="00615BD4"/>
    <w:rsid w:val="0066484C"/>
    <w:rsid w:val="00682065"/>
    <w:rsid w:val="008E56E3"/>
    <w:rsid w:val="009664C0"/>
    <w:rsid w:val="00C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C618"/>
  <w15:chartTrackingRefBased/>
  <w15:docId w15:val="{03CC4DEB-D547-4ED2-99D0-58ACF6A1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Clerk</dc:creator>
  <cp:keywords/>
  <dc:description/>
  <cp:lastModifiedBy>April VanTassel</cp:lastModifiedBy>
  <cp:revision>2</cp:revision>
  <dcterms:created xsi:type="dcterms:W3CDTF">2019-02-08T19:03:00Z</dcterms:created>
  <dcterms:modified xsi:type="dcterms:W3CDTF">2019-02-08T19:03:00Z</dcterms:modified>
</cp:coreProperties>
</file>